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8D82" w14:textId="77777777" w:rsidR="00836A86" w:rsidRDefault="00836A86" w:rsidP="00836A86"/>
    <w:p w14:paraId="071B1424" w14:textId="09F257B0" w:rsidR="00836A86" w:rsidRPr="00836A86" w:rsidRDefault="00836A86" w:rsidP="00836A86">
      <w:pPr>
        <w:rPr>
          <w:b/>
          <w:bCs/>
        </w:rPr>
      </w:pPr>
      <w:r w:rsidRPr="00836A86">
        <w:rPr>
          <w:b/>
          <w:bCs/>
        </w:rPr>
        <w:t>AAHKS COI Committee</w:t>
      </w:r>
    </w:p>
    <w:p w14:paraId="522563DB" w14:textId="0352758C" w:rsidR="00836A86" w:rsidRPr="00836A86" w:rsidRDefault="00836A86" w:rsidP="00836A86">
      <w:pPr>
        <w:rPr>
          <w:b/>
          <w:bCs/>
        </w:rPr>
      </w:pPr>
      <w:r w:rsidRPr="00836A86">
        <w:rPr>
          <w:b/>
          <w:bCs/>
        </w:rPr>
        <w:t xml:space="preserve">CME COI Review Subcommittee </w:t>
      </w:r>
    </w:p>
    <w:p w14:paraId="301BA755" w14:textId="77777777" w:rsidR="00836A86" w:rsidRDefault="00836A86" w:rsidP="00836A86"/>
    <w:p w14:paraId="2D485182" w14:textId="2C417EED" w:rsidR="00836A86" w:rsidRDefault="00836A86" w:rsidP="00836A86">
      <w:r w:rsidRPr="00836A86">
        <w:rPr>
          <w:b/>
          <w:bCs/>
        </w:rPr>
        <w:t>C</w:t>
      </w:r>
      <w:r w:rsidRPr="00836A86">
        <w:rPr>
          <w:b/>
          <w:bCs/>
        </w:rPr>
        <w:t>harge:</w:t>
      </w:r>
      <w:r>
        <w:t xml:space="preserve"> The subcommittee’s core responsibilities are COI review and mitigation for AAHKS CME activities, including the handling of the employees and owners of the ineligible companies. </w:t>
      </w:r>
    </w:p>
    <w:p w14:paraId="4A6BA3CB" w14:textId="71A63C44" w:rsidR="00836A86" w:rsidRDefault="00836A86" w:rsidP="00836A86">
      <w:r w:rsidRPr="00836A86">
        <w:rPr>
          <w:b/>
          <w:bCs/>
        </w:rPr>
        <w:t>Composition:</w:t>
      </w:r>
      <w:r>
        <w:t xml:space="preserve"> 3-5 members</w:t>
      </w:r>
    </w:p>
    <w:p w14:paraId="1E778C19" w14:textId="1162FDE2" w:rsidR="00836A86" w:rsidRPr="00836A86" w:rsidRDefault="00836A86" w:rsidP="00836A86">
      <w:pPr>
        <w:rPr>
          <w:b/>
          <w:bCs/>
        </w:rPr>
      </w:pPr>
      <w:r w:rsidRPr="00836A86">
        <w:rPr>
          <w:b/>
          <w:bCs/>
        </w:rPr>
        <w:t>Criteria for serving on the subcommittee:</w:t>
      </w:r>
    </w:p>
    <w:p w14:paraId="6B465D64" w14:textId="77777777" w:rsidR="00836A86" w:rsidRDefault="00836A86" w:rsidP="00836A86">
      <w:r>
        <w:t>•</w:t>
      </w:r>
      <w:r>
        <w:tab/>
        <w:t>Lack of ties with industry/ineligible companies</w:t>
      </w:r>
    </w:p>
    <w:p w14:paraId="0579BC05" w14:textId="77777777" w:rsidR="00836A86" w:rsidRDefault="00836A86" w:rsidP="00836A86">
      <w:r>
        <w:t>•</w:t>
      </w:r>
      <w:r>
        <w:tab/>
        <w:t xml:space="preserve">Training on ACCME’s standards/AAHKS CME Policy and COI review process. </w:t>
      </w:r>
    </w:p>
    <w:p w14:paraId="0D28F800" w14:textId="00C97EC6" w:rsidR="00D127CA" w:rsidRDefault="00836A86" w:rsidP="00836A86">
      <w:r w:rsidRPr="00836A86">
        <w:rPr>
          <w:b/>
          <w:bCs/>
        </w:rPr>
        <w:t xml:space="preserve">Term: </w:t>
      </w:r>
      <w:r>
        <w:t>2 years (renewable)</w:t>
      </w:r>
    </w:p>
    <w:sectPr w:rsidR="00D12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86"/>
    <w:rsid w:val="00367391"/>
    <w:rsid w:val="00836A86"/>
    <w:rsid w:val="00D127CA"/>
    <w:rsid w:val="00F6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DFAD9"/>
  <w15:chartTrackingRefBased/>
  <w15:docId w15:val="{EC033C4B-AC0E-4F68-9EC1-B67ED49E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A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2B71DED7EF44798DAA7448E3A600A" ma:contentTypeVersion="23" ma:contentTypeDescription="Create a new document." ma:contentTypeScope="" ma:versionID="a1f54ca135c8da6c384491eb1531929a">
  <xsd:schema xmlns:xsd="http://www.w3.org/2001/XMLSchema" xmlns:xs="http://www.w3.org/2001/XMLSchema" xmlns:p="http://schemas.microsoft.com/office/2006/metadata/properties" xmlns:ns2="cde17550-1c9f-4d7f-9518-6ec691b62cb3" xmlns:ns3="7bd1f5f3-6649-440f-be6c-ec12302c743f" targetNamespace="http://schemas.microsoft.com/office/2006/metadata/properties" ma:root="true" ma:fieldsID="8671d7503adfb6fcb01ff07bed6c428a" ns2:_="" ns3:_="">
    <xsd:import namespace="cde17550-1c9f-4d7f-9518-6ec691b62cb3"/>
    <xsd:import namespace="7bd1f5f3-6649-440f-be6c-ec12302c74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Notes0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Image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17550-1c9f-4d7f-9518-6ec691b62c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117bc6b1-a787-4814-81da-99e640ede6ff}" ma:internalName="TaxCatchAll" ma:showField="CatchAllData" ma:web="cde17550-1c9f-4d7f-9518-6ec691b62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1f5f3-6649-440f-be6c-ec12302c7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Notes0" ma:index="16" nillable="true" ma:displayName="Notes" ma:internalName="Notes0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b251667-7818-4962-8a4f-5d68846f6d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7bd1f5f3-6649-440f-be6c-ec12302c743f" xsi:nil="true"/>
    <lcf76f155ced4ddcb4097134ff3c332f xmlns="7bd1f5f3-6649-440f-be6c-ec12302c743f">
      <Terms xmlns="http://schemas.microsoft.com/office/infopath/2007/PartnerControls"/>
    </lcf76f155ced4ddcb4097134ff3c332f>
    <Notes0 xmlns="7bd1f5f3-6649-440f-be6c-ec12302c743f" xsi:nil="true"/>
    <TaxCatchAll xmlns="cde17550-1c9f-4d7f-9518-6ec691b62cb3" xsi:nil="true"/>
  </documentManagement>
</p:properties>
</file>

<file path=customXml/itemProps1.xml><?xml version="1.0" encoding="utf-8"?>
<ds:datastoreItem xmlns:ds="http://schemas.openxmlformats.org/officeDocument/2006/customXml" ds:itemID="{66D207FA-CA99-4F95-87AF-2FEFD3C2757B}"/>
</file>

<file path=customXml/itemProps2.xml><?xml version="1.0" encoding="utf-8"?>
<ds:datastoreItem xmlns:ds="http://schemas.openxmlformats.org/officeDocument/2006/customXml" ds:itemID="{6E5603EE-9BE0-4F82-BF10-428DFECBFB24}"/>
</file>

<file path=customXml/itemProps3.xml><?xml version="1.0" encoding="utf-8"?>
<ds:datastoreItem xmlns:ds="http://schemas.openxmlformats.org/officeDocument/2006/customXml" ds:itemID="{02875E53-0D3B-40C4-BF0C-F7EE4389E3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Wolfe</dc:creator>
  <cp:keywords/>
  <dc:description/>
  <cp:lastModifiedBy>Sigita Wolfe</cp:lastModifiedBy>
  <cp:revision>1</cp:revision>
  <dcterms:created xsi:type="dcterms:W3CDTF">2025-08-20T21:34:00Z</dcterms:created>
  <dcterms:modified xsi:type="dcterms:W3CDTF">2025-08-20T21:36:00Z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0x010100E3D2B71DED7EF44798DAA7448E3A600A</vt:lpwstr>
  </property>
</Properties>
</file>